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62" w:rsidRDefault="00A82E62" w:rsidP="009A58F1">
      <w:pPr>
        <w:jc w:val="both"/>
      </w:pPr>
      <w:r w:rsidRPr="00A82E62">
        <w:rPr>
          <w:b/>
          <w:bCs/>
        </w:rPr>
        <w:t>Abstracts</w:t>
      </w:r>
      <w:r>
        <w:rPr>
          <w:b/>
          <w:bCs/>
        </w:rPr>
        <w:t xml:space="preserve"> for the “Next of Health” conference</w:t>
      </w:r>
      <w:r w:rsidRPr="00A82E62">
        <w:rPr>
          <w:b/>
          <w:bCs/>
        </w:rPr>
        <w:t xml:space="preserve"> must be submitted by the subm</w:t>
      </w:r>
      <w:r>
        <w:rPr>
          <w:b/>
          <w:bCs/>
        </w:rPr>
        <w:t>ission deadline, which is Friday 7</w:t>
      </w:r>
      <w:r>
        <w:rPr>
          <w:b/>
          <w:bCs/>
          <w:vertAlign w:val="superscript"/>
        </w:rPr>
        <w:t>th</w:t>
      </w:r>
      <w:r w:rsidRPr="00A82E62">
        <w:rPr>
          <w:b/>
          <w:bCs/>
        </w:rPr>
        <w:t xml:space="preserve"> </w:t>
      </w:r>
      <w:r>
        <w:rPr>
          <w:b/>
          <w:bCs/>
        </w:rPr>
        <w:t>April</w:t>
      </w:r>
      <w:r w:rsidRPr="00A82E62">
        <w:rPr>
          <w:b/>
          <w:bCs/>
        </w:rPr>
        <w:t xml:space="preserve"> 2023, 12:00 noon CET.</w:t>
      </w:r>
      <w:r w:rsidRPr="00A82E62">
        <w:t> Late submissions will not be accepted</w:t>
      </w:r>
      <w:r>
        <w:t xml:space="preserve"> for review process</w:t>
      </w:r>
      <w:r w:rsidRPr="00A82E62">
        <w:t>.</w:t>
      </w:r>
    </w:p>
    <w:p w:rsidR="00A82E62" w:rsidRPr="00A82E62" w:rsidRDefault="00A82E62" w:rsidP="009A58F1">
      <w:pPr>
        <w:jc w:val="both"/>
      </w:pPr>
      <w:r w:rsidRPr="00A82E62">
        <w:t>Abstract submission is free of charge and must be completed online via th</w:t>
      </w:r>
      <w:r>
        <w:t>is form.</w:t>
      </w:r>
      <w:r w:rsidRPr="00A82E62">
        <w:t xml:space="preserve"> Abstracts sent by email will not be accepted.</w:t>
      </w:r>
    </w:p>
    <w:p w:rsidR="009A58F1" w:rsidRDefault="00A82E62" w:rsidP="009A58F1">
      <w:pPr>
        <w:jc w:val="both"/>
      </w:pPr>
      <w:r w:rsidRPr="00A82E62">
        <w:rPr>
          <w:b/>
          <w:bCs/>
        </w:rPr>
        <w:t xml:space="preserve">Submission of an abstract constitutes a formal commitment by the author(s) to present the work in person in </w:t>
      </w:r>
      <w:r w:rsidR="009A58F1">
        <w:rPr>
          <w:b/>
          <w:bCs/>
        </w:rPr>
        <w:t>Pula</w:t>
      </w:r>
      <w:r w:rsidRPr="00A82E62">
        <w:rPr>
          <w:b/>
          <w:bCs/>
        </w:rPr>
        <w:t xml:space="preserve"> at </w:t>
      </w:r>
      <w:r w:rsidR="009A58F1">
        <w:rPr>
          <w:b/>
          <w:bCs/>
        </w:rPr>
        <w:t>Next of Health</w:t>
      </w:r>
      <w:r w:rsidRPr="00A82E62">
        <w:rPr>
          <w:b/>
          <w:bCs/>
        </w:rPr>
        <w:t xml:space="preserve"> 2023, if accepted.</w:t>
      </w:r>
      <w:r w:rsidRPr="00A82E62">
        <w:t> </w:t>
      </w:r>
    </w:p>
    <w:p w:rsidR="009A58F1" w:rsidRDefault="009A58F1" w:rsidP="009A58F1">
      <w:pPr>
        <w:jc w:val="both"/>
        <w:rPr>
          <w:u w:val="single"/>
        </w:rPr>
      </w:pPr>
    </w:p>
    <w:p w:rsidR="009A58F1" w:rsidRPr="009A58F1" w:rsidRDefault="009A58F1" w:rsidP="009A58F1">
      <w:pPr>
        <w:jc w:val="both"/>
        <w:rPr>
          <w:u w:val="single"/>
        </w:rPr>
      </w:pPr>
      <w:r w:rsidRPr="009A58F1">
        <w:rPr>
          <w:u w:val="single"/>
        </w:rPr>
        <w:t>Title</w:t>
      </w:r>
    </w:p>
    <w:p w:rsidR="009A58F1" w:rsidRPr="009A58F1" w:rsidRDefault="009A58F1" w:rsidP="009A58F1">
      <w:pPr>
        <w:jc w:val="both"/>
      </w:pPr>
      <w:r w:rsidRPr="009A58F1">
        <w:t>A maximum of 200 characters typed in lower-case letters, except for abbreviations and study names. Do not include authors, institutions, city names, trademarks and abbreviations in the title.</w:t>
      </w:r>
    </w:p>
    <w:p w:rsidR="009A58F1" w:rsidRPr="009A58F1" w:rsidRDefault="009A58F1" w:rsidP="009A58F1">
      <w:pPr>
        <w:jc w:val="both"/>
        <w:rPr>
          <w:u w:val="single"/>
        </w:rPr>
      </w:pPr>
      <w:r w:rsidRPr="009A58F1">
        <w:rPr>
          <w:u w:val="single"/>
        </w:rPr>
        <w:t>Topic</w:t>
      </w:r>
    </w:p>
    <w:p w:rsidR="009A58F1" w:rsidRPr="009A58F1" w:rsidRDefault="009A58F1" w:rsidP="009A58F1">
      <w:pPr>
        <w:jc w:val="both"/>
      </w:pPr>
      <w:r w:rsidRPr="009A58F1">
        <w:t>At the time of abstract submission, the submitter must select one single topic to index the abstract.</w:t>
      </w:r>
      <w:r>
        <w:t xml:space="preserve"> </w:t>
      </w:r>
      <w:r w:rsidRPr="009A58F1">
        <w:t>It is important to carefully select the best matching topic as this choice will determine under which area the abstract will be reviewed and graded.</w:t>
      </w:r>
      <w:r>
        <w:t xml:space="preserve"> </w:t>
      </w:r>
    </w:p>
    <w:p w:rsidR="009A58F1" w:rsidRPr="009A58F1" w:rsidRDefault="009A58F1" w:rsidP="009A58F1">
      <w:pPr>
        <w:jc w:val="both"/>
        <w:rPr>
          <w:u w:val="single"/>
        </w:rPr>
      </w:pPr>
      <w:r w:rsidRPr="009A58F1">
        <w:rPr>
          <w:u w:val="single"/>
        </w:rPr>
        <w:t>Authors' list</w:t>
      </w:r>
    </w:p>
    <w:p w:rsidR="009A58F1" w:rsidRDefault="009A58F1" w:rsidP="009A58F1">
      <w:pPr>
        <w:jc w:val="both"/>
        <w:rPr>
          <w:b/>
          <w:bCs/>
        </w:rPr>
      </w:pPr>
      <w:r w:rsidRPr="009A58F1">
        <w:t>Please note that the first author should be the</w:t>
      </w:r>
      <w:r>
        <w:t xml:space="preserve"> abstract Presenter by default.</w:t>
      </w:r>
      <w:r w:rsidRPr="009A58F1">
        <w:t xml:space="preserve"> The names of authors will be published as listed </w:t>
      </w:r>
      <w:r>
        <w:t>on the abstract form.</w:t>
      </w:r>
      <w:r w:rsidRPr="009A58F1">
        <w:t xml:space="preserve"> Please make sure you have entered the full list of authors</w:t>
      </w:r>
      <w:r>
        <w:t>.</w:t>
      </w:r>
      <w:r w:rsidRPr="009A58F1">
        <w:t xml:space="preserve"> </w:t>
      </w:r>
      <w:r w:rsidRPr="009A58F1">
        <w:br/>
        <w:t>The authors’ order and details (names, cities, country codes) will be published as entered by the submitter.</w:t>
      </w:r>
    </w:p>
    <w:p w:rsidR="009A58F1" w:rsidRPr="009A58F1" w:rsidRDefault="009A58F1" w:rsidP="009A58F1">
      <w:pPr>
        <w:jc w:val="both"/>
        <w:rPr>
          <w:u w:val="single"/>
        </w:rPr>
      </w:pPr>
      <w:r w:rsidRPr="009A58F1">
        <w:rPr>
          <w:u w:val="single"/>
        </w:rPr>
        <w:t>Abstract Content</w:t>
      </w:r>
    </w:p>
    <w:p w:rsidR="009A58F1" w:rsidRPr="009A58F1" w:rsidRDefault="009A58F1" w:rsidP="00CB754C">
      <w:pPr>
        <w:jc w:val="both"/>
      </w:pPr>
      <w:r w:rsidRPr="009A58F1">
        <w:t>All abstracts must be submitted (and will be presented) in English using English spelling with accurate grammar and spelling suitable for publication. If in doubt, please arrange for the review of your abstract by a native English speaker, by a university scientific publications office (or other similar facility) prior to submission.</w:t>
      </w:r>
      <w:r w:rsidR="00CB754C">
        <w:t xml:space="preserve"> </w:t>
      </w:r>
    </w:p>
    <w:p w:rsidR="009A58F1" w:rsidRPr="009A58F1" w:rsidRDefault="009A58F1" w:rsidP="00CB754C">
      <w:pPr>
        <w:spacing w:after="0"/>
        <w:jc w:val="both"/>
      </w:pPr>
      <w:r w:rsidRPr="009A58F1">
        <w:rPr>
          <w:b/>
          <w:bCs/>
        </w:rPr>
        <w:t>We recommend you structure your abstract using the following headings</w:t>
      </w:r>
      <w:r w:rsidRPr="009A58F1">
        <w:t>:</w:t>
      </w:r>
    </w:p>
    <w:p w:rsidR="009A58F1" w:rsidRPr="009A58F1" w:rsidRDefault="009A58F1" w:rsidP="00CB754C">
      <w:pPr>
        <w:numPr>
          <w:ilvl w:val="0"/>
          <w:numId w:val="1"/>
        </w:numPr>
        <w:spacing w:after="0"/>
        <w:jc w:val="both"/>
      </w:pPr>
      <w:r w:rsidRPr="009A58F1">
        <w:t>Background/Introduction</w:t>
      </w:r>
    </w:p>
    <w:p w:rsidR="009A58F1" w:rsidRPr="009A58F1" w:rsidRDefault="009A58F1" w:rsidP="00CB754C">
      <w:pPr>
        <w:numPr>
          <w:ilvl w:val="0"/>
          <w:numId w:val="1"/>
        </w:numPr>
        <w:spacing w:after="0"/>
        <w:jc w:val="both"/>
      </w:pPr>
      <w:r w:rsidRPr="009A58F1">
        <w:t>Purpose</w:t>
      </w:r>
    </w:p>
    <w:p w:rsidR="009A58F1" w:rsidRPr="009A58F1" w:rsidRDefault="009A58F1" w:rsidP="00CB754C">
      <w:pPr>
        <w:numPr>
          <w:ilvl w:val="0"/>
          <w:numId w:val="1"/>
        </w:numPr>
        <w:spacing w:after="0"/>
        <w:jc w:val="both"/>
      </w:pPr>
      <w:r w:rsidRPr="009A58F1">
        <w:t>Methods</w:t>
      </w:r>
    </w:p>
    <w:p w:rsidR="009A58F1" w:rsidRPr="009A58F1" w:rsidRDefault="009A58F1" w:rsidP="00CB754C">
      <w:pPr>
        <w:numPr>
          <w:ilvl w:val="0"/>
          <w:numId w:val="1"/>
        </w:numPr>
        <w:spacing w:after="0"/>
        <w:jc w:val="both"/>
      </w:pPr>
      <w:r w:rsidRPr="009A58F1">
        <w:t>Results</w:t>
      </w:r>
    </w:p>
    <w:p w:rsidR="009A58F1" w:rsidRPr="009A58F1" w:rsidRDefault="009A58F1" w:rsidP="00CB754C">
      <w:pPr>
        <w:numPr>
          <w:ilvl w:val="0"/>
          <w:numId w:val="1"/>
        </w:numPr>
        <w:spacing w:after="0"/>
        <w:jc w:val="both"/>
      </w:pPr>
      <w:r w:rsidRPr="009A58F1">
        <w:t>Conclusion(s)</w:t>
      </w:r>
    </w:p>
    <w:p w:rsidR="009A58F1" w:rsidRPr="009A58F1" w:rsidRDefault="009A58F1" w:rsidP="009A58F1">
      <w:pPr>
        <w:jc w:val="both"/>
      </w:pPr>
      <w:r w:rsidRPr="009A58F1">
        <w:t>The maximum</w:t>
      </w:r>
      <w:r w:rsidR="00CB754C">
        <w:t xml:space="preserve"> abstract size is 25</w:t>
      </w:r>
      <w:r w:rsidRPr="009A58F1">
        <w:t xml:space="preserve">0 </w:t>
      </w:r>
      <w:r w:rsidR="00CB754C">
        <w:t>words</w:t>
      </w:r>
      <w:r w:rsidRPr="009A58F1">
        <w:t>.</w:t>
      </w:r>
    </w:p>
    <w:p w:rsidR="009A58F1" w:rsidRDefault="009A58F1" w:rsidP="009A58F1">
      <w:pPr>
        <w:jc w:val="both"/>
      </w:pPr>
    </w:p>
    <w:p w:rsidR="00CB754C" w:rsidRDefault="00CB754C" w:rsidP="009A58F1">
      <w:pPr>
        <w:jc w:val="both"/>
      </w:pPr>
      <w:r>
        <w:t>For abstract use word document attached, save your abstract and upload.</w:t>
      </w:r>
      <w:bookmarkStart w:id="0" w:name="_GoBack"/>
      <w:bookmarkEnd w:id="0"/>
    </w:p>
    <w:sectPr w:rsidR="00CB754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7E6B"/>
    <w:multiLevelType w:val="multilevel"/>
    <w:tmpl w:val="5C7E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62"/>
    <w:rsid w:val="0068284C"/>
    <w:rsid w:val="009A58F1"/>
    <w:rsid w:val="00A82E62"/>
    <w:rsid w:val="00CB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9246">
      <w:bodyDiv w:val="1"/>
      <w:marLeft w:val="0"/>
      <w:marRight w:val="0"/>
      <w:marTop w:val="0"/>
      <w:marBottom w:val="0"/>
      <w:divBdr>
        <w:top w:val="none" w:sz="0" w:space="0" w:color="auto"/>
        <w:left w:val="none" w:sz="0" w:space="0" w:color="auto"/>
        <w:bottom w:val="none" w:sz="0" w:space="0" w:color="auto"/>
        <w:right w:val="none" w:sz="0" w:space="0" w:color="auto"/>
      </w:divBdr>
    </w:div>
    <w:div w:id="229734127">
      <w:bodyDiv w:val="1"/>
      <w:marLeft w:val="0"/>
      <w:marRight w:val="0"/>
      <w:marTop w:val="0"/>
      <w:marBottom w:val="0"/>
      <w:divBdr>
        <w:top w:val="none" w:sz="0" w:space="0" w:color="auto"/>
        <w:left w:val="none" w:sz="0" w:space="0" w:color="auto"/>
        <w:bottom w:val="none" w:sz="0" w:space="0" w:color="auto"/>
        <w:right w:val="none" w:sz="0" w:space="0" w:color="auto"/>
      </w:divBdr>
    </w:div>
    <w:div w:id="405500375">
      <w:bodyDiv w:val="1"/>
      <w:marLeft w:val="0"/>
      <w:marRight w:val="0"/>
      <w:marTop w:val="0"/>
      <w:marBottom w:val="0"/>
      <w:divBdr>
        <w:top w:val="none" w:sz="0" w:space="0" w:color="auto"/>
        <w:left w:val="none" w:sz="0" w:space="0" w:color="auto"/>
        <w:bottom w:val="none" w:sz="0" w:space="0" w:color="auto"/>
        <w:right w:val="none" w:sz="0" w:space="0" w:color="auto"/>
      </w:divBdr>
    </w:div>
    <w:div w:id="6127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Dumić-Čule</dc:creator>
  <cp:lastModifiedBy>Ivo Dumić-Čule</cp:lastModifiedBy>
  <cp:revision>2</cp:revision>
  <dcterms:created xsi:type="dcterms:W3CDTF">2023-03-01T20:09:00Z</dcterms:created>
  <dcterms:modified xsi:type="dcterms:W3CDTF">2023-03-01T20:25:00Z</dcterms:modified>
</cp:coreProperties>
</file>